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4B895" w14:textId="77777777" w:rsidR="005773C2" w:rsidRDefault="005773C2" w:rsidP="005773C2">
      <w:pPr>
        <w:pStyle w:val="NormalWeb"/>
        <w:jc w:val="center"/>
      </w:pPr>
      <w:r>
        <w:rPr>
          <w:i/>
          <w:iCs/>
          <w:noProof/>
        </w:rPr>
        <w:drawing>
          <wp:inline distT="0" distB="0" distL="0" distR="0" wp14:anchorId="1DCFBB42" wp14:editId="454F97D6">
            <wp:extent cx="885825" cy="1143000"/>
            <wp:effectExtent l="0" t="0" r="9525" b="0"/>
            <wp:docPr id="1949708538" name="Picture 1" descr="A logo for a golf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08538" name="Picture 1" descr="A logo for a golf club&#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885825" cy="1143000"/>
                    </a:xfrm>
                    <a:prstGeom prst="rect">
                      <a:avLst/>
                    </a:prstGeom>
                  </pic:spPr>
                </pic:pic>
              </a:graphicData>
            </a:graphic>
          </wp:inline>
        </w:drawing>
      </w:r>
    </w:p>
    <w:p w14:paraId="7DA1FC89" w14:textId="1980C3D0" w:rsidR="005773C2" w:rsidRPr="005773C2" w:rsidRDefault="005773C2" w:rsidP="005773C2">
      <w:pPr>
        <w:pStyle w:val="NormalWeb"/>
        <w:jc w:val="center"/>
        <w:rPr>
          <w:b/>
          <w:bCs/>
        </w:rPr>
      </w:pPr>
      <w:r w:rsidRPr="005773C2">
        <w:rPr>
          <w:b/>
          <w:bCs/>
        </w:rPr>
        <w:t>Health and Safety Policy for Sturminster Marshall Golf Club</w:t>
      </w:r>
    </w:p>
    <w:p w14:paraId="4A620EF4" w14:textId="77777777" w:rsidR="005773C2" w:rsidRDefault="005773C2" w:rsidP="005773C2">
      <w:pPr>
        <w:pStyle w:val="NormalWeb"/>
      </w:pPr>
    </w:p>
    <w:p w14:paraId="0CEE59B5" w14:textId="1F9CED03" w:rsidR="005773C2" w:rsidRDefault="005773C2" w:rsidP="005773C2">
      <w:pPr>
        <w:pStyle w:val="NormalWeb"/>
      </w:pPr>
      <w:r>
        <w:t xml:space="preserve">1. </w:t>
      </w:r>
      <w:r w:rsidRPr="005773C2">
        <w:rPr>
          <w:b/>
          <w:bCs/>
        </w:rPr>
        <w:t>Introduction</w:t>
      </w:r>
    </w:p>
    <w:p w14:paraId="2EF429E1" w14:textId="77777777" w:rsidR="005773C2" w:rsidRDefault="005773C2" w:rsidP="005773C2">
      <w:pPr>
        <w:pStyle w:val="NormalWeb"/>
      </w:pPr>
      <w:r>
        <w:t>Sturminster Marshall Golf Club is committed to ensuring the health, safety, and welfare of all members, visitors, staff, and contractors while on our premises. This policy outlines the responsibilities and procedures in place to maintain a safe environment, in compliance with relevant health and safety legislation.</w:t>
      </w:r>
    </w:p>
    <w:p w14:paraId="67F76E42" w14:textId="77777777" w:rsidR="005773C2" w:rsidRDefault="005773C2" w:rsidP="005773C2">
      <w:pPr>
        <w:pStyle w:val="NormalWeb"/>
      </w:pPr>
    </w:p>
    <w:p w14:paraId="1A4DCBCC" w14:textId="77777777" w:rsidR="005773C2" w:rsidRPr="005773C2" w:rsidRDefault="005773C2" w:rsidP="005773C2">
      <w:pPr>
        <w:pStyle w:val="NormalWeb"/>
        <w:rPr>
          <w:b/>
          <w:bCs/>
        </w:rPr>
      </w:pPr>
      <w:r>
        <w:t xml:space="preserve">2. </w:t>
      </w:r>
      <w:r w:rsidRPr="005773C2">
        <w:rPr>
          <w:b/>
          <w:bCs/>
        </w:rPr>
        <w:t>Objectives</w:t>
      </w:r>
    </w:p>
    <w:p w14:paraId="35900137" w14:textId="77777777" w:rsidR="005773C2" w:rsidRDefault="005773C2" w:rsidP="005773C2">
      <w:pPr>
        <w:pStyle w:val="NormalWeb"/>
      </w:pPr>
      <w:r>
        <w:t>   •   To provide a safe environment for all activities at the club.</w:t>
      </w:r>
    </w:p>
    <w:p w14:paraId="708B65FB" w14:textId="77777777" w:rsidR="005773C2" w:rsidRDefault="005773C2" w:rsidP="005773C2">
      <w:pPr>
        <w:pStyle w:val="NormalWeb"/>
      </w:pPr>
      <w:r>
        <w:t>   •   To prevent accidents, injuries, and ill health.</w:t>
      </w:r>
    </w:p>
    <w:p w14:paraId="2ED44792" w14:textId="77777777" w:rsidR="005773C2" w:rsidRDefault="005773C2" w:rsidP="005773C2">
      <w:pPr>
        <w:pStyle w:val="NormalWeb"/>
      </w:pPr>
      <w:r>
        <w:t>   •   To identify and mitigate hazards associated with golfing, grounds maintenance, and clubhouse operations.</w:t>
      </w:r>
    </w:p>
    <w:p w14:paraId="20CA6968" w14:textId="77777777" w:rsidR="005773C2" w:rsidRDefault="005773C2" w:rsidP="005773C2">
      <w:pPr>
        <w:pStyle w:val="NormalWeb"/>
      </w:pPr>
      <w:r>
        <w:t>   •   To promote a culture of safety awareness among staff, members, and visitors.</w:t>
      </w:r>
    </w:p>
    <w:p w14:paraId="103A8B8F" w14:textId="77777777" w:rsidR="005773C2" w:rsidRDefault="005773C2" w:rsidP="005773C2">
      <w:pPr>
        <w:pStyle w:val="NormalWeb"/>
      </w:pPr>
    </w:p>
    <w:p w14:paraId="31E593F2" w14:textId="108A2AE9" w:rsidR="005773C2" w:rsidRDefault="005773C2" w:rsidP="005773C2">
      <w:pPr>
        <w:pStyle w:val="NormalWeb"/>
      </w:pPr>
      <w:r>
        <w:t xml:space="preserve">3. </w:t>
      </w:r>
      <w:r w:rsidRPr="005773C2">
        <w:rPr>
          <w:b/>
          <w:bCs/>
        </w:rPr>
        <w:t>Responsibilities</w:t>
      </w:r>
    </w:p>
    <w:p w14:paraId="4F69722C" w14:textId="77777777" w:rsidR="005773C2" w:rsidRDefault="005773C2" w:rsidP="005773C2">
      <w:pPr>
        <w:pStyle w:val="NormalWeb"/>
      </w:pPr>
      <w:r>
        <w:t>3.1 Management</w:t>
      </w:r>
    </w:p>
    <w:p w14:paraId="1B4DD1DC" w14:textId="77777777" w:rsidR="005773C2" w:rsidRDefault="005773C2" w:rsidP="005773C2">
      <w:pPr>
        <w:pStyle w:val="NormalWeb"/>
      </w:pPr>
      <w:r>
        <w:t>   •   Ensure compliance with health and safety legislation and industry best practices.</w:t>
      </w:r>
    </w:p>
    <w:p w14:paraId="1378B087" w14:textId="77777777" w:rsidR="005773C2" w:rsidRDefault="005773C2" w:rsidP="005773C2">
      <w:pPr>
        <w:pStyle w:val="NormalWeb"/>
      </w:pPr>
      <w:r>
        <w:t>   •   Conduct regular risk assessments and implement controls to address hazards.</w:t>
      </w:r>
    </w:p>
    <w:p w14:paraId="1818E916" w14:textId="77777777" w:rsidR="005773C2" w:rsidRDefault="005773C2" w:rsidP="005773C2">
      <w:pPr>
        <w:pStyle w:val="NormalWeb"/>
      </w:pPr>
      <w:r>
        <w:t>   •   Provide appropriate safety training to all staff.</w:t>
      </w:r>
    </w:p>
    <w:p w14:paraId="0EB2B3C2" w14:textId="77777777" w:rsidR="005773C2" w:rsidRDefault="005773C2" w:rsidP="005773C2">
      <w:pPr>
        <w:pStyle w:val="NormalWeb"/>
      </w:pPr>
      <w:r>
        <w:t>   •   Maintain first aid facilities and ensure emergency procedures are in place and communicated.</w:t>
      </w:r>
    </w:p>
    <w:p w14:paraId="78A6C6E1" w14:textId="77777777" w:rsidR="005773C2" w:rsidRDefault="005773C2" w:rsidP="005773C2">
      <w:pPr>
        <w:pStyle w:val="NormalWeb"/>
      </w:pPr>
      <w:r>
        <w:t>   •   Investigate all incidents and take corrective action to prevent recurrence.</w:t>
      </w:r>
    </w:p>
    <w:p w14:paraId="3128A8CA" w14:textId="77777777" w:rsidR="005773C2" w:rsidRDefault="005773C2" w:rsidP="005773C2">
      <w:pPr>
        <w:pStyle w:val="NormalWeb"/>
      </w:pPr>
      <w:r>
        <w:t>   •   Ensure contractors working on-site adhere to health and safety standards.</w:t>
      </w:r>
    </w:p>
    <w:p w14:paraId="7FE01B61" w14:textId="77777777" w:rsidR="005773C2" w:rsidRDefault="005773C2" w:rsidP="005773C2">
      <w:pPr>
        <w:pStyle w:val="NormalWeb"/>
      </w:pPr>
    </w:p>
    <w:p w14:paraId="53875BD0" w14:textId="77777777" w:rsidR="005773C2" w:rsidRDefault="005773C2" w:rsidP="005773C2">
      <w:pPr>
        <w:pStyle w:val="NormalWeb"/>
      </w:pPr>
      <w:r>
        <w:t>3.2 Employees</w:t>
      </w:r>
    </w:p>
    <w:p w14:paraId="0ADA12E8" w14:textId="77777777" w:rsidR="005773C2" w:rsidRDefault="005773C2" w:rsidP="005773C2">
      <w:pPr>
        <w:pStyle w:val="NormalWeb"/>
      </w:pPr>
      <w:r>
        <w:t>   •   Follow all health and safety procedures and use equipment safely.</w:t>
      </w:r>
    </w:p>
    <w:p w14:paraId="6B1407AD" w14:textId="77777777" w:rsidR="005773C2" w:rsidRDefault="005773C2" w:rsidP="005773C2">
      <w:pPr>
        <w:pStyle w:val="NormalWeb"/>
      </w:pPr>
      <w:r>
        <w:t>   •   Report any hazards, accidents, or near misses to management immediately.</w:t>
      </w:r>
    </w:p>
    <w:p w14:paraId="7A7756EE" w14:textId="77777777" w:rsidR="005773C2" w:rsidRDefault="005773C2" w:rsidP="005773C2">
      <w:pPr>
        <w:pStyle w:val="NormalWeb"/>
      </w:pPr>
      <w:r>
        <w:t>   •   Participate in health and safety training provided by the club.</w:t>
      </w:r>
    </w:p>
    <w:p w14:paraId="4F4ED5A1" w14:textId="77777777" w:rsidR="005773C2" w:rsidRDefault="005773C2" w:rsidP="005773C2">
      <w:pPr>
        <w:pStyle w:val="NormalWeb"/>
      </w:pPr>
      <w:r>
        <w:t>   •   Maintain safe practices in their respective roles, whether in maintenance, catering, administration, or other areas.</w:t>
      </w:r>
    </w:p>
    <w:p w14:paraId="1E66745B" w14:textId="77777777" w:rsidR="005773C2" w:rsidRDefault="005773C2" w:rsidP="005773C2">
      <w:pPr>
        <w:pStyle w:val="NormalWeb"/>
      </w:pPr>
    </w:p>
    <w:p w14:paraId="5B8A8BFE" w14:textId="77777777" w:rsidR="005773C2" w:rsidRDefault="005773C2" w:rsidP="005773C2">
      <w:pPr>
        <w:pStyle w:val="NormalWeb"/>
      </w:pPr>
      <w:r>
        <w:t>3.3 Members and Visitors</w:t>
      </w:r>
    </w:p>
    <w:p w14:paraId="6D296D4E" w14:textId="77777777" w:rsidR="005773C2" w:rsidRDefault="005773C2" w:rsidP="005773C2">
      <w:pPr>
        <w:pStyle w:val="NormalWeb"/>
      </w:pPr>
      <w:r>
        <w:t>   •   Adhere to the club’s safety rules and signage.</w:t>
      </w:r>
    </w:p>
    <w:p w14:paraId="695347F6" w14:textId="77777777" w:rsidR="005773C2" w:rsidRDefault="005773C2" w:rsidP="005773C2">
      <w:pPr>
        <w:pStyle w:val="NormalWeb"/>
      </w:pPr>
      <w:r>
        <w:t>   •   Use the course and facilities responsibly, avoiding actions that could endanger themselves or others.</w:t>
      </w:r>
    </w:p>
    <w:p w14:paraId="3AFCA7AC" w14:textId="77777777" w:rsidR="005773C2" w:rsidRDefault="005773C2" w:rsidP="005773C2">
      <w:pPr>
        <w:pStyle w:val="NormalWeb"/>
      </w:pPr>
      <w:r>
        <w:t>   •   Report any hazards or incidents to club staff immediately.</w:t>
      </w:r>
    </w:p>
    <w:p w14:paraId="09B93C44" w14:textId="77777777" w:rsidR="005773C2" w:rsidRDefault="005773C2" w:rsidP="005773C2">
      <w:pPr>
        <w:pStyle w:val="NormalWeb"/>
      </w:pPr>
      <w:r>
        <w:t>   •   Follow any instructions provided during emergencies.</w:t>
      </w:r>
    </w:p>
    <w:p w14:paraId="2249BAD2" w14:textId="77777777" w:rsidR="005773C2" w:rsidRDefault="005773C2" w:rsidP="005773C2">
      <w:pPr>
        <w:pStyle w:val="NormalWeb"/>
      </w:pPr>
    </w:p>
    <w:p w14:paraId="0190D406" w14:textId="77777777" w:rsidR="005773C2" w:rsidRDefault="005773C2" w:rsidP="005773C2">
      <w:pPr>
        <w:pStyle w:val="NormalWeb"/>
      </w:pPr>
      <w:r>
        <w:t>4</w:t>
      </w:r>
      <w:r w:rsidRPr="005773C2">
        <w:rPr>
          <w:b/>
          <w:bCs/>
        </w:rPr>
        <w:t>. Key Safety Areas</w:t>
      </w:r>
    </w:p>
    <w:p w14:paraId="4580194B" w14:textId="77777777" w:rsidR="005773C2" w:rsidRDefault="005773C2" w:rsidP="005773C2">
      <w:pPr>
        <w:pStyle w:val="NormalWeb"/>
      </w:pPr>
      <w:r>
        <w:t>4.1 Golf Course Safety</w:t>
      </w:r>
    </w:p>
    <w:p w14:paraId="5E572826" w14:textId="77777777" w:rsidR="005773C2" w:rsidRDefault="005773C2" w:rsidP="005773C2">
      <w:pPr>
        <w:pStyle w:val="NormalWeb"/>
      </w:pPr>
      <w:r>
        <w:t>   •   Clear signage to highlight potential hazards, such as water features, bunkers, steep slopes.</w:t>
      </w:r>
    </w:p>
    <w:p w14:paraId="50AC307E" w14:textId="77777777" w:rsidR="005773C2" w:rsidRDefault="005773C2" w:rsidP="005773C2">
      <w:pPr>
        <w:pStyle w:val="NormalWeb"/>
      </w:pPr>
      <w:r>
        <w:t>   •   Rules for safe play, including guidelines on tee-off times, use of buggies, and handling errant golf balls.</w:t>
      </w:r>
    </w:p>
    <w:p w14:paraId="78CD20D2" w14:textId="77777777" w:rsidR="005773C2" w:rsidRDefault="005773C2" w:rsidP="005773C2">
      <w:pPr>
        <w:pStyle w:val="NormalWeb"/>
      </w:pPr>
      <w:r>
        <w:t>   •   Regular inspection and maintenance of course equipment and infrastructure (e.g. paths, and greens).</w:t>
      </w:r>
    </w:p>
    <w:p w14:paraId="70710A54" w14:textId="77777777" w:rsidR="005773C2" w:rsidRDefault="005773C2" w:rsidP="005773C2">
      <w:pPr>
        <w:pStyle w:val="NormalWeb"/>
      </w:pPr>
    </w:p>
    <w:p w14:paraId="3BA6240A" w14:textId="77777777" w:rsidR="005773C2" w:rsidRDefault="005773C2" w:rsidP="005773C2">
      <w:pPr>
        <w:pStyle w:val="NormalWeb"/>
      </w:pPr>
      <w:r>
        <w:t>4.2 Equipment and Machinery</w:t>
      </w:r>
    </w:p>
    <w:p w14:paraId="6FC16048" w14:textId="77777777" w:rsidR="005773C2" w:rsidRDefault="005773C2" w:rsidP="005773C2">
      <w:pPr>
        <w:pStyle w:val="NormalWeb"/>
      </w:pPr>
      <w:r>
        <w:t>   •   Ensure all equipment (e.g., golf buggies, lawnmowers, and maintenance tools) is regularly inspected, maintained, and safely operated.</w:t>
      </w:r>
    </w:p>
    <w:p w14:paraId="6897A363" w14:textId="77777777" w:rsidR="005773C2" w:rsidRDefault="005773C2" w:rsidP="005773C2">
      <w:pPr>
        <w:pStyle w:val="NormalWeb"/>
      </w:pPr>
      <w:r>
        <w:t>   •   Only trained personnel are authorized to operate maintenance equipment.</w:t>
      </w:r>
    </w:p>
    <w:p w14:paraId="1C640946" w14:textId="77777777" w:rsidR="005773C2" w:rsidRDefault="005773C2" w:rsidP="005773C2">
      <w:pPr>
        <w:pStyle w:val="NormalWeb"/>
      </w:pPr>
    </w:p>
    <w:p w14:paraId="44C48305" w14:textId="77777777" w:rsidR="005773C2" w:rsidRDefault="005773C2" w:rsidP="005773C2">
      <w:pPr>
        <w:pStyle w:val="NormalWeb"/>
      </w:pPr>
      <w:r>
        <w:t>4.3 Clubhouse and Public Areas</w:t>
      </w:r>
    </w:p>
    <w:p w14:paraId="41E32052" w14:textId="77777777" w:rsidR="005773C2" w:rsidRDefault="005773C2" w:rsidP="005773C2">
      <w:pPr>
        <w:pStyle w:val="NormalWeb"/>
      </w:pPr>
      <w:r>
        <w:t>   •   Maintain clean, unobstructed walkways, stairs, and emergency exits.</w:t>
      </w:r>
    </w:p>
    <w:p w14:paraId="415BCAE5" w14:textId="77777777" w:rsidR="005773C2" w:rsidRDefault="005773C2" w:rsidP="005773C2">
      <w:pPr>
        <w:pStyle w:val="NormalWeb"/>
      </w:pPr>
      <w:r>
        <w:t>   •   Conduct regular fire safety checks, including fire alarm testing and fire extinguisher maintenance.</w:t>
      </w:r>
    </w:p>
    <w:p w14:paraId="79839C9D" w14:textId="77777777" w:rsidR="005773C2" w:rsidRDefault="005773C2" w:rsidP="005773C2">
      <w:pPr>
        <w:pStyle w:val="NormalWeb"/>
      </w:pPr>
      <w:r>
        <w:t>   •   Ensure food safety and hygiene standards are upheld in all catering areas.</w:t>
      </w:r>
    </w:p>
    <w:p w14:paraId="491C22AE" w14:textId="77777777" w:rsidR="005773C2" w:rsidRDefault="005773C2" w:rsidP="005773C2">
      <w:pPr>
        <w:pStyle w:val="NormalWeb"/>
      </w:pPr>
    </w:p>
    <w:p w14:paraId="576B3990" w14:textId="77777777" w:rsidR="005773C2" w:rsidRDefault="005773C2" w:rsidP="005773C2">
      <w:pPr>
        <w:pStyle w:val="NormalWeb"/>
      </w:pPr>
      <w:r>
        <w:t>4.4 Weather and Environmental Conditions</w:t>
      </w:r>
    </w:p>
    <w:p w14:paraId="478C26AC" w14:textId="77777777" w:rsidR="005773C2" w:rsidRDefault="005773C2" w:rsidP="005773C2">
      <w:pPr>
        <w:pStyle w:val="NormalWeb"/>
      </w:pPr>
      <w:r>
        <w:t>   •   Monitor weather conditions and provide guidance on course closures during adverse conditions (e.g., lightning, heavy rain, or frost).</w:t>
      </w:r>
    </w:p>
    <w:p w14:paraId="66B47AC2" w14:textId="77777777" w:rsidR="005773C2" w:rsidRDefault="005773C2" w:rsidP="005773C2">
      <w:pPr>
        <w:pStyle w:val="NormalWeb"/>
      </w:pPr>
      <w:r>
        <w:t>   •   Provide shelters and safe areas in case of sudden adverse weather.</w:t>
      </w:r>
    </w:p>
    <w:p w14:paraId="34D6625B" w14:textId="77777777" w:rsidR="005773C2" w:rsidRDefault="005773C2" w:rsidP="005773C2">
      <w:pPr>
        <w:pStyle w:val="NormalWeb"/>
      </w:pPr>
      <w:r>
        <w:t>   •   Address risks associated with sun exposure, dehydration, and heat stress by encouraging protective measures (e.g., sunscreen and hydration stations).</w:t>
      </w:r>
    </w:p>
    <w:p w14:paraId="1F881CE5" w14:textId="77777777" w:rsidR="005773C2" w:rsidRDefault="005773C2" w:rsidP="005773C2">
      <w:pPr>
        <w:pStyle w:val="NormalWeb"/>
      </w:pPr>
    </w:p>
    <w:p w14:paraId="43C93CE1" w14:textId="77777777" w:rsidR="005773C2" w:rsidRDefault="005773C2" w:rsidP="005773C2">
      <w:pPr>
        <w:pStyle w:val="NormalWeb"/>
      </w:pPr>
      <w:r>
        <w:t>4.5 Emergency Procedures</w:t>
      </w:r>
    </w:p>
    <w:p w14:paraId="1A316CB7" w14:textId="77777777" w:rsidR="005773C2" w:rsidRDefault="005773C2" w:rsidP="005773C2">
      <w:pPr>
        <w:pStyle w:val="NormalWeb"/>
      </w:pPr>
      <w:r>
        <w:t>   •   Display clear emergency contact information and evacuation procedures.</w:t>
      </w:r>
    </w:p>
    <w:p w14:paraId="75246E50" w14:textId="77777777" w:rsidR="005773C2" w:rsidRDefault="005773C2" w:rsidP="005773C2">
      <w:pPr>
        <w:pStyle w:val="NormalWeb"/>
      </w:pPr>
      <w:r>
        <w:t>   •   Ensure first aid kits are readily available at key locations, with trained first aiders on-site.</w:t>
      </w:r>
    </w:p>
    <w:p w14:paraId="11A8D7FE" w14:textId="77777777" w:rsidR="005773C2" w:rsidRDefault="005773C2" w:rsidP="005773C2">
      <w:pPr>
        <w:pStyle w:val="NormalWeb"/>
      </w:pPr>
      <w:r>
        <w:t>   •   Develop and practice emergency drills, including fire evacuation and medical emergencies.</w:t>
      </w:r>
    </w:p>
    <w:p w14:paraId="1572F887" w14:textId="77777777" w:rsidR="005773C2" w:rsidRDefault="005773C2" w:rsidP="005773C2">
      <w:pPr>
        <w:pStyle w:val="NormalWeb"/>
      </w:pPr>
    </w:p>
    <w:p w14:paraId="76B510EE" w14:textId="77777777" w:rsidR="005773C2" w:rsidRDefault="005773C2" w:rsidP="005773C2">
      <w:pPr>
        <w:pStyle w:val="NormalWeb"/>
      </w:pPr>
      <w:r>
        <w:t xml:space="preserve">5. </w:t>
      </w:r>
      <w:r w:rsidRPr="005773C2">
        <w:rPr>
          <w:b/>
          <w:bCs/>
        </w:rPr>
        <w:t>Risk Assessments</w:t>
      </w:r>
    </w:p>
    <w:p w14:paraId="1B577C04" w14:textId="77777777" w:rsidR="005773C2" w:rsidRDefault="005773C2" w:rsidP="005773C2">
      <w:pPr>
        <w:pStyle w:val="NormalWeb"/>
      </w:pPr>
      <w:r>
        <w:t>   •   Conduct regular risk assessments across all areas of the club.</w:t>
      </w:r>
    </w:p>
    <w:p w14:paraId="063D5B2E" w14:textId="77777777" w:rsidR="005773C2" w:rsidRDefault="005773C2" w:rsidP="005773C2">
      <w:pPr>
        <w:pStyle w:val="NormalWeb"/>
      </w:pPr>
      <w:r>
        <w:t>   •   Review and update risk assessments following incidents, changes in operations, or identification of new hazards.</w:t>
      </w:r>
    </w:p>
    <w:p w14:paraId="7ADFB040" w14:textId="77777777" w:rsidR="005773C2" w:rsidRDefault="005773C2" w:rsidP="005773C2">
      <w:pPr>
        <w:pStyle w:val="NormalWeb"/>
      </w:pPr>
    </w:p>
    <w:p w14:paraId="72797E75" w14:textId="77777777" w:rsidR="005773C2" w:rsidRDefault="005773C2" w:rsidP="005773C2">
      <w:pPr>
        <w:pStyle w:val="NormalWeb"/>
      </w:pPr>
      <w:r>
        <w:t xml:space="preserve">6. </w:t>
      </w:r>
      <w:r w:rsidRPr="005773C2">
        <w:rPr>
          <w:b/>
          <w:bCs/>
        </w:rPr>
        <w:t>Communication and Training</w:t>
      </w:r>
    </w:p>
    <w:p w14:paraId="39F54E68" w14:textId="77777777" w:rsidR="005773C2" w:rsidRDefault="005773C2" w:rsidP="005773C2">
      <w:pPr>
        <w:pStyle w:val="NormalWeb"/>
      </w:pPr>
      <w:r>
        <w:t>   •   Display health and safety notices prominently throughout the club.</w:t>
      </w:r>
    </w:p>
    <w:p w14:paraId="12CDC805" w14:textId="77777777" w:rsidR="005773C2" w:rsidRDefault="005773C2" w:rsidP="005773C2">
      <w:pPr>
        <w:pStyle w:val="NormalWeb"/>
      </w:pPr>
      <w:r>
        <w:t>   •   Provide training and updates to all employees, including induction training for new staff.</w:t>
      </w:r>
    </w:p>
    <w:p w14:paraId="7B7F324B" w14:textId="77777777" w:rsidR="005773C2" w:rsidRDefault="005773C2" w:rsidP="005773C2">
      <w:pPr>
        <w:pStyle w:val="NormalWeb"/>
      </w:pPr>
      <w:r>
        <w:t>   •   Communicate health and safety policies and procedures to members and visitors.</w:t>
      </w:r>
    </w:p>
    <w:p w14:paraId="59B95637" w14:textId="77777777" w:rsidR="005773C2" w:rsidRDefault="005773C2" w:rsidP="005773C2">
      <w:pPr>
        <w:pStyle w:val="NormalWeb"/>
      </w:pPr>
    </w:p>
    <w:p w14:paraId="362D5645" w14:textId="77777777" w:rsidR="005773C2" w:rsidRPr="005773C2" w:rsidRDefault="005773C2" w:rsidP="005773C2">
      <w:pPr>
        <w:pStyle w:val="NormalWeb"/>
        <w:rPr>
          <w:b/>
          <w:bCs/>
        </w:rPr>
      </w:pPr>
      <w:r>
        <w:t xml:space="preserve">7. </w:t>
      </w:r>
      <w:r w:rsidRPr="005773C2">
        <w:rPr>
          <w:b/>
          <w:bCs/>
        </w:rPr>
        <w:t>Monitoring and Review</w:t>
      </w:r>
    </w:p>
    <w:p w14:paraId="04536A30" w14:textId="77777777" w:rsidR="005773C2" w:rsidRDefault="005773C2" w:rsidP="005773C2">
      <w:pPr>
        <w:pStyle w:val="NormalWeb"/>
      </w:pPr>
      <w:r>
        <w:t>   •   Regularly review health and safety performance, policies, and procedures.</w:t>
      </w:r>
    </w:p>
    <w:p w14:paraId="0F1D741B" w14:textId="77777777" w:rsidR="005773C2" w:rsidRDefault="005773C2" w:rsidP="005773C2">
      <w:pPr>
        <w:pStyle w:val="NormalWeb"/>
      </w:pPr>
      <w:r>
        <w:t>   •   Update this policy annually or in response to significant changes in operations or legislation.</w:t>
      </w:r>
    </w:p>
    <w:p w14:paraId="77FBD9EA" w14:textId="77777777" w:rsidR="005773C2" w:rsidRDefault="005773C2" w:rsidP="005773C2">
      <w:pPr>
        <w:pStyle w:val="NormalWeb"/>
      </w:pPr>
      <w:r>
        <w:t>   •   Engage with staff, members, and visitors to gather feedback on health and safety practices.</w:t>
      </w:r>
    </w:p>
    <w:p w14:paraId="13E3E95C" w14:textId="77777777" w:rsidR="005773C2" w:rsidRDefault="005773C2" w:rsidP="005773C2">
      <w:pPr>
        <w:pStyle w:val="NormalWeb"/>
      </w:pPr>
    </w:p>
    <w:p w14:paraId="1C946A8E" w14:textId="623D40B0" w:rsidR="005773C2" w:rsidRDefault="005773C2" w:rsidP="005773C2">
      <w:pPr>
        <w:pStyle w:val="NormalWeb"/>
      </w:pPr>
      <w:r>
        <w:t xml:space="preserve">8. </w:t>
      </w:r>
      <w:r w:rsidRPr="005773C2">
        <w:rPr>
          <w:b/>
          <w:bCs/>
        </w:rPr>
        <w:t>Policy Enforcement</w:t>
      </w:r>
    </w:p>
    <w:p w14:paraId="04C87D11" w14:textId="77777777" w:rsidR="005773C2" w:rsidRDefault="005773C2" w:rsidP="005773C2">
      <w:pPr>
        <w:pStyle w:val="NormalWeb"/>
      </w:pPr>
      <w:r>
        <w:t>Failure to comply with this health and safety policy may result in disciplinary action for employees or removal of membership/visitor privileges for non-compliance.</w:t>
      </w:r>
    </w:p>
    <w:p w14:paraId="1A72A07D" w14:textId="77777777" w:rsidR="005773C2" w:rsidRDefault="005773C2" w:rsidP="005773C2">
      <w:pPr>
        <w:pStyle w:val="NormalWeb"/>
      </w:pPr>
    </w:p>
    <w:p w14:paraId="3A838E70" w14:textId="77777777" w:rsidR="005773C2" w:rsidRDefault="005773C2" w:rsidP="005773C2">
      <w:pPr>
        <w:pStyle w:val="NormalWeb"/>
      </w:pPr>
      <w:r>
        <w:t>Approved by:</w:t>
      </w:r>
    </w:p>
    <w:p w14:paraId="63FC2CE9" w14:textId="77777777" w:rsidR="005773C2" w:rsidRDefault="005773C2" w:rsidP="005773C2">
      <w:pPr>
        <w:pStyle w:val="NormalWeb"/>
      </w:pPr>
      <w:r>
        <w:t>Name: Micheal Dodd</w:t>
      </w:r>
    </w:p>
    <w:p w14:paraId="5C53D8C2" w14:textId="77777777" w:rsidR="005773C2" w:rsidRDefault="005773C2" w:rsidP="005773C2">
      <w:pPr>
        <w:pStyle w:val="NormalWeb"/>
      </w:pPr>
      <w:r>
        <w:t>Date: January 2025</w:t>
      </w:r>
    </w:p>
    <w:p w14:paraId="17AF7CD2" w14:textId="77777777" w:rsidR="005773C2" w:rsidRDefault="005773C2" w:rsidP="005773C2">
      <w:pPr>
        <w:pStyle w:val="NormalWeb"/>
      </w:pPr>
      <w:r>
        <w:t>Review Date: January 2026</w:t>
      </w:r>
    </w:p>
    <w:p w14:paraId="42543ECF" w14:textId="77777777" w:rsidR="005773C2" w:rsidRDefault="005773C2" w:rsidP="005773C2">
      <w:pPr>
        <w:pStyle w:val="NormalWeb"/>
      </w:pPr>
      <w:r>
        <w:t>This policy is to be displayed on the website and made available upon request.</w:t>
      </w:r>
    </w:p>
    <w:p w14:paraId="522744DB" w14:textId="77777777" w:rsidR="00ED6005" w:rsidRDefault="00ED6005"/>
    <w:sectPr w:rsidR="00ED60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3C2"/>
    <w:rsid w:val="000115D1"/>
    <w:rsid w:val="005773C2"/>
    <w:rsid w:val="00922E11"/>
    <w:rsid w:val="009E1433"/>
    <w:rsid w:val="00ED60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97479"/>
  <w15:chartTrackingRefBased/>
  <w15:docId w15:val="{940446B0-4497-48F0-8ACC-9A38866B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73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3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3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3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73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73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73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73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73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3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3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3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3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73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73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3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3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3C2"/>
    <w:rPr>
      <w:rFonts w:eastAsiaTheme="majorEastAsia" w:cstheme="majorBidi"/>
      <w:color w:val="272727" w:themeColor="text1" w:themeTint="D8"/>
    </w:rPr>
  </w:style>
  <w:style w:type="paragraph" w:styleId="Title">
    <w:name w:val="Title"/>
    <w:basedOn w:val="Normal"/>
    <w:next w:val="Normal"/>
    <w:link w:val="TitleChar"/>
    <w:uiPriority w:val="10"/>
    <w:qFormat/>
    <w:rsid w:val="005773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3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3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3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3C2"/>
    <w:pPr>
      <w:spacing w:before="160"/>
      <w:jc w:val="center"/>
    </w:pPr>
    <w:rPr>
      <w:i/>
      <w:iCs/>
      <w:color w:val="404040" w:themeColor="text1" w:themeTint="BF"/>
    </w:rPr>
  </w:style>
  <w:style w:type="character" w:customStyle="1" w:styleId="QuoteChar">
    <w:name w:val="Quote Char"/>
    <w:basedOn w:val="DefaultParagraphFont"/>
    <w:link w:val="Quote"/>
    <w:uiPriority w:val="29"/>
    <w:rsid w:val="005773C2"/>
    <w:rPr>
      <w:i/>
      <w:iCs/>
      <w:color w:val="404040" w:themeColor="text1" w:themeTint="BF"/>
    </w:rPr>
  </w:style>
  <w:style w:type="paragraph" w:styleId="ListParagraph">
    <w:name w:val="List Paragraph"/>
    <w:basedOn w:val="Normal"/>
    <w:uiPriority w:val="34"/>
    <w:qFormat/>
    <w:rsid w:val="005773C2"/>
    <w:pPr>
      <w:ind w:left="720"/>
      <w:contextualSpacing/>
    </w:pPr>
  </w:style>
  <w:style w:type="character" w:styleId="IntenseEmphasis">
    <w:name w:val="Intense Emphasis"/>
    <w:basedOn w:val="DefaultParagraphFont"/>
    <w:uiPriority w:val="21"/>
    <w:qFormat/>
    <w:rsid w:val="005773C2"/>
    <w:rPr>
      <w:i/>
      <w:iCs/>
      <w:color w:val="0F4761" w:themeColor="accent1" w:themeShade="BF"/>
    </w:rPr>
  </w:style>
  <w:style w:type="paragraph" w:styleId="IntenseQuote">
    <w:name w:val="Intense Quote"/>
    <w:basedOn w:val="Normal"/>
    <w:next w:val="Normal"/>
    <w:link w:val="IntenseQuoteChar"/>
    <w:uiPriority w:val="30"/>
    <w:qFormat/>
    <w:rsid w:val="005773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3C2"/>
    <w:rPr>
      <w:i/>
      <w:iCs/>
      <w:color w:val="0F4761" w:themeColor="accent1" w:themeShade="BF"/>
    </w:rPr>
  </w:style>
  <w:style w:type="character" w:styleId="IntenseReference">
    <w:name w:val="Intense Reference"/>
    <w:basedOn w:val="DefaultParagraphFont"/>
    <w:uiPriority w:val="32"/>
    <w:qFormat/>
    <w:rsid w:val="005773C2"/>
    <w:rPr>
      <w:b/>
      <w:bCs/>
      <w:smallCaps/>
      <w:color w:val="0F4761" w:themeColor="accent1" w:themeShade="BF"/>
      <w:spacing w:val="5"/>
    </w:rPr>
  </w:style>
  <w:style w:type="paragraph" w:styleId="NormalWeb">
    <w:name w:val="Normal (Web)"/>
    <w:basedOn w:val="Normal"/>
    <w:uiPriority w:val="99"/>
    <w:semiHidden/>
    <w:unhideWhenUsed/>
    <w:rsid w:val="005773C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883207">
      <w:bodyDiv w:val="1"/>
      <w:marLeft w:val="0"/>
      <w:marRight w:val="0"/>
      <w:marTop w:val="0"/>
      <w:marBottom w:val="0"/>
      <w:divBdr>
        <w:top w:val="none" w:sz="0" w:space="0" w:color="auto"/>
        <w:left w:val="none" w:sz="0" w:space="0" w:color="auto"/>
        <w:bottom w:val="none" w:sz="0" w:space="0" w:color="auto"/>
        <w:right w:val="none" w:sz="0" w:space="0" w:color="auto"/>
      </w:divBdr>
      <w:divsChild>
        <w:div w:id="785583568">
          <w:marLeft w:val="0"/>
          <w:marRight w:val="0"/>
          <w:marTop w:val="0"/>
          <w:marBottom w:val="0"/>
          <w:divBdr>
            <w:top w:val="none" w:sz="0" w:space="0" w:color="auto"/>
            <w:left w:val="none" w:sz="0" w:space="0" w:color="auto"/>
            <w:bottom w:val="none" w:sz="0" w:space="0" w:color="auto"/>
            <w:right w:val="none" w:sz="0" w:space="0" w:color="auto"/>
          </w:divBdr>
          <w:divsChild>
            <w:div w:id="11144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4019</Characters>
  <Application>Microsoft Office Word</Application>
  <DocSecurity>0</DocSecurity>
  <Lines>33</Lines>
  <Paragraphs>9</Paragraphs>
  <ScaleCrop>false</ScaleCrop>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Read</dc:creator>
  <cp:keywords/>
  <dc:description/>
  <cp:lastModifiedBy>Andrew Read</cp:lastModifiedBy>
  <cp:revision>2</cp:revision>
  <dcterms:created xsi:type="dcterms:W3CDTF">2024-12-28T17:11:00Z</dcterms:created>
  <dcterms:modified xsi:type="dcterms:W3CDTF">2024-12-28T17:11:00Z</dcterms:modified>
</cp:coreProperties>
</file>